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40206FE0" w:rsidR="00DC4F36" w:rsidRPr="009524DD" w:rsidRDefault="00B42F56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F56">
              <w:rPr>
                <w:rFonts w:ascii="Arial" w:hAnsi="Arial" w:cs="Arial"/>
                <w:b/>
                <w:sz w:val="20"/>
                <w:szCs w:val="20"/>
              </w:rPr>
              <w:t>Carry out pithing in accordance with Business Operator’s (BO’s) Standard Operating Procedures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1A54B442" w:rsidR="00DC4F36" w:rsidRDefault="00B42F5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42F5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33320DC" w14:textId="23518D94" w:rsidR="00DC4F36" w:rsidRDefault="00B42F56" w:rsidP="00B42F5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B42F5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Ensure that horses are stunned effectively and positioned correctly for pithing</w:t>
                              </w:r>
                            </w:p>
                            <w:p w14:paraId="19347C0A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5" w14:textId="77777777" w:rsidTr="00DC4F36">
        <w:trPr>
          <w:trHeight w:val="283"/>
        </w:trPr>
        <w:tc>
          <w:tcPr>
            <w:tcW w:w="534" w:type="dxa"/>
          </w:tcPr>
          <w:p w14:paraId="3836B31A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C4F36" w:rsidRPr="004457CC" w14:paraId="3836B320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C4F36" w:rsidRPr="00BE0688" w14:paraId="3836B31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C4F36" w:rsidRPr="00955B23" w14:paraId="3836B31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123DE3A" w14:textId="77777777" w:rsidR="00B42F56" w:rsidRDefault="00B42F5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B42F5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pithing rods to ensure that horses</w:t>
                              </w:r>
                            </w:p>
                            <w:p w14:paraId="05A19127" w14:textId="3748DBC5" w:rsidR="00DC4F36" w:rsidRDefault="00B42F5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B42F5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are killed effectively by destruction of brain function</w:t>
                              </w:r>
                            </w:p>
                            <w:p w14:paraId="14AB20C5" w14:textId="77777777" w:rsidR="00DC4F36" w:rsidRDefault="00DC4F3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1B" w14:textId="0EED0351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D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F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1" w14:textId="77777777" w:rsidR="00DC4F36" w:rsidRPr="00955B23" w:rsidRDefault="00DC4F36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22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3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B" w14:textId="77777777" w:rsidTr="00DC4F36">
        <w:trPr>
          <w:trHeight w:val="405"/>
        </w:trPr>
        <w:tc>
          <w:tcPr>
            <w:tcW w:w="534" w:type="dxa"/>
          </w:tcPr>
          <w:p w14:paraId="3836B326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55E9EB8" w14:textId="1F1B3D68" w:rsidR="00DC4F36" w:rsidRDefault="00B42F5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B42F5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pithing rods are carried out</w:t>
            </w:r>
          </w:p>
          <w:p w14:paraId="4D49EFAF" w14:textId="77777777" w:rsidR="00DC4F36" w:rsidRDefault="00DC4F3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27" w14:textId="33A0797B" w:rsidR="00DC4F36" w:rsidRDefault="00DC4F36" w:rsidP="00DC4F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836B328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9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33" w14:textId="77777777" w:rsidTr="00DC4F36">
        <w:trPr>
          <w:trHeight w:val="325"/>
        </w:trPr>
        <w:tc>
          <w:tcPr>
            <w:tcW w:w="534" w:type="dxa"/>
          </w:tcPr>
          <w:p w14:paraId="3836B32C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C4F36" w:rsidRPr="004457CC" w14:paraId="3836B32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48CC8DC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CE52197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2D" w14:textId="09688B7E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F" w14:textId="77777777" w:rsidR="00DC4F36" w:rsidRPr="006D5362" w:rsidRDefault="00DC4F36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30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31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5A38D4">
        <w:trPr>
          <w:trHeight w:val="6067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836B33C" w14:textId="4AE91310" w:rsidR="005710F5" w:rsidRPr="005710F5" w:rsidRDefault="00B42F56" w:rsidP="005A38D4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42F5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the expected times to death following pithing</w:t>
                        </w: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6175A82A" w14:textId="20C7BB0C" w:rsidR="00B42F56" w:rsidRPr="00B42F56" w:rsidRDefault="00B42F56" w:rsidP="00B42F5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B42F5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79C14645" w14:textId="77777777" w:rsidR="00B42F56" w:rsidRPr="00B42F56" w:rsidRDefault="00B42F56" w:rsidP="00B42F56">
                              <w:pPr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B42F5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06B1BE4E" w14:textId="77777777" w:rsidR="00B42F56" w:rsidRPr="00B42F56" w:rsidRDefault="00B42F56" w:rsidP="00B42F56">
                              <w:pPr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B42F5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6BDE65EA" w14:textId="77777777" w:rsidR="00B42F56" w:rsidRPr="00B42F56" w:rsidRDefault="00B42F56" w:rsidP="00B42F56">
                              <w:pPr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B42F5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4DF8A8F5" w14:textId="77777777" w:rsidR="00B42F56" w:rsidRPr="00B42F56" w:rsidRDefault="00B42F56" w:rsidP="00B42F56">
                              <w:pPr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B42F5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466B7B25" w14:textId="5776AF05" w:rsidR="005A38D4" w:rsidRPr="005A38D4" w:rsidRDefault="005A38D4" w:rsidP="00B42F5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66DDAB07" w14:textId="77777777" w:rsidR="005A38D4" w:rsidRPr="005A38D4" w:rsidRDefault="005A38D4" w:rsidP="005A38D4">
                              <w:pPr>
                                <w:pStyle w:val="ListParagraph"/>
                                <w:ind w:left="36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4B" w14:textId="54C052B3" w:rsidR="005710F5" w:rsidRPr="005710F5" w:rsidRDefault="005710F5" w:rsidP="005A38D4">
                              <w:pPr>
                                <w:pStyle w:val="ListParagraph"/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A3A33BC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38840AE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4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7F43218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6F" w14:textId="77777777" w:rsidTr="005710F5">
        <w:trPr>
          <w:trHeight w:val="974"/>
        </w:trPr>
        <w:tc>
          <w:tcPr>
            <w:tcW w:w="328" w:type="dxa"/>
          </w:tcPr>
          <w:p w14:paraId="3836B35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836B36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836B36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836B36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3836B361" w14:textId="60645E94" w:rsidR="005710F5" w:rsidRPr="005710F5" w:rsidRDefault="00B42F56" w:rsidP="00B42F5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B42F5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how pithing actually destroys brain function</w:t>
                              </w:r>
                            </w:p>
                          </w:tc>
                        </w:tr>
                      </w:tbl>
                      <w:p w14:paraId="3836B36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6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6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34B39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A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28E5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D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836B37F" w14:textId="77777777" w:rsidTr="005710F5">
        <w:trPr>
          <w:trHeight w:val="974"/>
        </w:trPr>
        <w:tc>
          <w:tcPr>
            <w:tcW w:w="328" w:type="dxa"/>
          </w:tcPr>
          <w:p w14:paraId="3836B37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836B37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836B37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836B372" w14:textId="1923AF93" w:rsidR="005710F5" w:rsidRPr="005710F5" w:rsidRDefault="00B42F56" w:rsidP="00B42F5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42F5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why the brain should be destroyed to ensure that unconsciousness is irreversible and what should be done if this does not happen</w:t>
                        </w:r>
                      </w:p>
                    </w:tc>
                  </w:tr>
                </w:tbl>
                <w:p w14:paraId="3836B374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6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7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7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7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836B390" w14:textId="77777777" w:rsidTr="005710F5">
        <w:trPr>
          <w:trHeight w:val="974"/>
        </w:trPr>
        <w:tc>
          <w:tcPr>
            <w:tcW w:w="328" w:type="dxa"/>
          </w:tcPr>
          <w:p w14:paraId="3836B380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3836B386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3836B385" w14:textId="2EC9C8B7" w:rsidR="005710F5" w:rsidRPr="005710F5" w:rsidRDefault="00B42F56" w:rsidP="00B42F5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42F5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pithing rods are maintained and cleaned.</w:t>
                  </w:r>
                </w:p>
              </w:tc>
            </w:tr>
          </w:tbl>
          <w:p w14:paraId="3836B38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B" w14:textId="77777777" w:rsidR="000B052E" w:rsidRDefault="000B05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2B23D9E" w14:textId="77777777" w:rsidR="00B42F56" w:rsidRDefault="00B42F5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C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E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8F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BA17628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1A325401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9F352" w14:textId="77777777" w:rsidR="00CD64EF" w:rsidRDefault="00CD64EF">
      <w:r>
        <w:separator/>
      </w:r>
    </w:p>
  </w:endnote>
  <w:endnote w:type="continuationSeparator" w:id="0">
    <w:p w14:paraId="7590A4BA" w14:textId="77777777" w:rsidR="00CD64EF" w:rsidRDefault="00CD6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9FAF9" w14:textId="77777777" w:rsidR="00CD64EF" w:rsidRDefault="00CD64EF">
      <w:r>
        <w:separator/>
      </w:r>
    </w:p>
  </w:footnote>
  <w:footnote w:type="continuationSeparator" w:id="0">
    <w:p w14:paraId="4823E7BB" w14:textId="77777777" w:rsidR="00CD64EF" w:rsidRDefault="00CD6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4BC53A30" w14:textId="0564A9E5" w:rsidR="005A38D4" w:rsidRDefault="00B42F56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B42F56">
      <w:rPr>
        <w:b/>
        <w:i w:val="0"/>
        <w:sz w:val="32"/>
        <w:szCs w:val="32"/>
      </w:rPr>
      <w:t>Protect horse welfare in pithing</w:t>
    </w:r>
  </w:p>
  <w:p w14:paraId="3836B3AD" w14:textId="35370143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B42F56">
      <w:rPr>
        <w:b/>
        <w:i w:val="0"/>
        <w:sz w:val="32"/>
        <w:szCs w:val="32"/>
      </w:rPr>
      <w:t>T</w:t>
    </w:r>
    <w:r w:rsidR="00180F73">
      <w:rPr>
        <w:b/>
        <w:i w:val="0"/>
        <w:sz w:val="32"/>
        <w:szCs w:val="32"/>
      </w:rPr>
      <w:t>/615/29</w:t>
    </w:r>
    <w:r w:rsidR="005A38D4">
      <w:rPr>
        <w:b/>
        <w:i w:val="0"/>
        <w:sz w:val="32"/>
        <w:szCs w:val="32"/>
      </w:rPr>
      <w:t>8</w:t>
    </w:r>
    <w:r w:rsidR="00B42F56">
      <w:rPr>
        <w:b/>
        <w:i w:val="0"/>
        <w:sz w:val="32"/>
        <w:szCs w:val="32"/>
      </w:rPr>
      <w:t>4</w:t>
    </w:r>
    <w:r w:rsidR="00180F73">
      <w:rPr>
        <w:b/>
        <w:i w:val="0"/>
        <w:sz w:val="32"/>
        <w:szCs w:val="32"/>
      </w:rPr>
      <w:t xml:space="preserve"> – </w:t>
    </w:r>
    <w:proofErr w:type="spellStart"/>
    <w:r w:rsidR="005A38D4">
      <w:rPr>
        <w:b/>
        <w:i w:val="0"/>
        <w:sz w:val="32"/>
        <w:szCs w:val="32"/>
      </w:rPr>
      <w:t>B</w:t>
    </w:r>
    <w:r w:rsidR="00B42F56">
      <w:rPr>
        <w:b/>
        <w:i w:val="0"/>
        <w:sz w:val="32"/>
        <w:szCs w:val="32"/>
      </w:rPr>
      <w:t>14</w:t>
    </w:r>
    <w:proofErr w:type="spellEnd"/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A70B8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25D5CF0" w14:textId="620A8B53" w:rsidR="005A38D4" w:rsidRDefault="00B42F56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B42F56">
            <w:rPr>
              <w:b/>
              <w:i w:val="0"/>
              <w:sz w:val="20"/>
              <w:szCs w:val="20"/>
            </w:rPr>
            <w:t>Protect horse welfare in pithing</w:t>
          </w:r>
        </w:p>
        <w:p w14:paraId="3836B3B7" w14:textId="744D8E4B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B42F56">
            <w:rPr>
              <w:b/>
              <w:i w:val="0"/>
              <w:sz w:val="20"/>
              <w:szCs w:val="20"/>
            </w:rPr>
            <w:t>T</w:t>
          </w:r>
          <w:r w:rsidR="00180F73">
            <w:rPr>
              <w:b/>
              <w:i w:val="0"/>
              <w:sz w:val="20"/>
              <w:szCs w:val="20"/>
            </w:rPr>
            <w:t>/615/29</w:t>
          </w:r>
          <w:r w:rsidR="005A38D4">
            <w:rPr>
              <w:b/>
              <w:i w:val="0"/>
              <w:sz w:val="20"/>
              <w:szCs w:val="20"/>
            </w:rPr>
            <w:t>8</w:t>
          </w:r>
          <w:r w:rsidR="00B42F56">
            <w:rPr>
              <w:b/>
              <w:i w:val="0"/>
              <w:sz w:val="20"/>
              <w:szCs w:val="20"/>
            </w:rPr>
            <w:t>4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5A38D4">
            <w:rPr>
              <w:b/>
              <w:i w:val="0"/>
              <w:sz w:val="20"/>
              <w:szCs w:val="20"/>
            </w:rPr>
            <w:t>B</w:t>
          </w:r>
          <w:r w:rsidR="00B42F56">
            <w:rPr>
              <w:b/>
              <w:i w:val="0"/>
              <w:sz w:val="20"/>
              <w:szCs w:val="20"/>
            </w:rPr>
            <w:t>14</w:t>
          </w:r>
          <w:proofErr w:type="spellEnd"/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4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3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5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7"/>
  </w:num>
  <w:num w:numId="15" w16cid:durableId="31227313">
    <w:abstractNumId w:val="12"/>
  </w:num>
  <w:num w:numId="16" w16cid:durableId="690880556">
    <w:abstractNumId w:val="18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0AD3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77B88"/>
    <w:rsid w:val="00291F38"/>
    <w:rsid w:val="00294891"/>
    <w:rsid w:val="002C51E8"/>
    <w:rsid w:val="002F20EC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A38D4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2799"/>
    <w:rsid w:val="007B4AFE"/>
    <w:rsid w:val="007C5AF2"/>
    <w:rsid w:val="007D14BD"/>
    <w:rsid w:val="008052CC"/>
    <w:rsid w:val="00813851"/>
    <w:rsid w:val="0084347F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42F56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4EF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16C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8D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ad2fec-436a-414a-b855-b68cc729c05d" xsi:nil="true"/>
    <lcf76f155ced4ddcb4097134ff3c332f xmlns="7e3c07d5-5581-4179-a748-504fcfd6b93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13D3C279624F8C6806FB57A8C983" ma:contentTypeVersion="13" ma:contentTypeDescription="Create a new document." ma:contentTypeScope="" ma:versionID="36bc84b654ab35b51e9d95617d89a277">
  <xsd:schema xmlns:xsd="http://www.w3.org/2001/XMLSchema" xmlns:xs="http://www.w3.org/2001/XMLSchema" xmlns:p="http://schemas.microsoft.com/office/2006/metadata/properties" xmlns:ns2="7e3c07d5-5581-4179-a748-504fcfd6b939" xmlns:ns3="3bad2fec-436a-414a-b855-b68cc729c05d" targetNamespace="http://schemas.microsoft.com/office/2006/metadata/properties" ma:root="true" ma:fieldsID="631807cb1bbafd6da1e6b5ef528a4296" ns2:_="" ns3:_="">
    <xsd:import namespace="7e3c07d5-5581-4179-a748-504fcfd6b939"/>
    <xsd:import namespace="3bad2fec-436a-414a-b855-b68cc729c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c07d5-5581-4179-a748-504fcfd6b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94d5e3d-88e3-4c55-b684-1c81dd55b7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d2fec-436a-414a-b855-b68cc729c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6785dc-ac65-44fe-bbdb-ca13b3c949af}" ma:internalName="TaxCatchAll" ma:showField="CatchAllData" ma:web="3bad2fec-436a-414a-b855-b68cc729c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5350AD-B794-4C5E-9C96-C83E86C726B0}">
  <ds:schemaRefs>
    <ds:schemaRef ds:uri="http://schemas.microsoft.com/office/2006/metadata/properties"/>
    <ds:schemaRef ds:uri="http://schemas.microsoft.com/office/infopath/2007/PartnerControls"/>
    <ds:schemaRef ds:uri="3bad2fec-436a-414a-b855-b68cc729c05d"/>
    <ds:schemaRef ds:uri="7e3c07d5-5581-4179-a748-504fcfd6b939"/>
  </ds:schemaRefs>
</ds:datastoreItem>
</file>

<file path=customXml/itemProps2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1E27D-1ADB-411D-9D47-CB696CE6D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3c07d5-5581-4179-a748-504fcfd6b939"/>
    <ds:schemaRef ds:uri="3bad2fec-436a-414a-b855-b68cc729c0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Chris Quick</cp:lastModifiedBy>
  <cp:revision>9</cp:revision>
  <cp:lastPrinted>2017-05-08T16:52:00Z</cp:lastPrinted>
  <dcterms:created xsi:type="dcterms:W3CDTF">2017-03-06T21:02:00Z</dcterms:created>
  <dcterms:modified xsi:type="dcterms:W3CDTF">2025-08-05T14:32:00Z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0x010100C46F13D3C279624F8C6806FB57A8C983</vt:lpwstr>
  </property>
  <property fmtid="{D5CDD505-2E9C-101B-9397-08002B2CF9AE}" pid="3" name="_dlc_DocIdItemGuid">
    <vt:lpwstr>173a0184-1804-4713-8ae6-2dd7981499bf</vt:lpwstr>
  </property>
  <property fmtid="{D5CDD505-2E9C-101B-9397-08002B2CF9AE}" pid="4" name="Order">
    <vt:r8>6960100</vt:r8>
  </property>
</Properties>
</file>